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088" w:rsidRDefault="002A659E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55245</wp:posOffset>
                </wp:positionV>
                <wp:extent cx="5943600" cy="8820150"/>
                <wp:effectExtent l="38100" t="114300" r="114300" b="38100"/>
                <wp:wrapNone/>
                <wp:docPr id="1" name="พับมุ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8201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FF0000"/>
                          </a:solidFill>
                          <a:rou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3D54F7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พับมุม 1" o:spid="_x0000_s1026" type="#_x0000_t65" style="position:absolute;margin-left:7.5pt;margin-top:4.35pt;width:468pt;height:694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" strokecolor="red" strokeweight="6pt">
                <v:shadow on="t" opacity=".5" offset="6pt,-6pt"/>
              </v:shape>
            </w:pict>
          </mc:Fallback>
        </mc:AlternateContent>
      </w:r>
    </w:p>
    <w:p w:rsidR="00305088" w:rsidRDefault="00305088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</w:p>
    <w:p w:rsidR="00305088" w:rsidRDefault="002A659E">
      <w:pPr>
        <w:jc w:val="center"/>
        <w:rPr>
          <w:rFonts w:ascii="TH SarabunPSK" w:hAnsi="TH SarabunPSK" w:cs="TH SarabunPSK"/>
          <w:b/>
          <w:bCs/>
          <w:sz w:val="136"/>
          <w:szCs w:val="1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PSK" w:hAnsi="TH SarabunPSK" w:cs="TH SarabunPSK"/>
          <w:b/>
          <w:bCs/>
          <w:sz w:val="136"/>
          <w:szCs w:val="136"/>
          <w:cs/>
          <w:lang w:val="th-T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แผนพัฒนา</w:t>
      </w:r>
      <w:r>
        <w:rPr>
          <w:rFonts w:ascii="TH SarabunPSK" w:hAnsi="TH SarabunPSK" w:cs="TH SarabunPSK" w:hint="cs"/>
          <w:b/>
          <w:bCs/>
          <w:sz w:val="136"/>
          <w:szCs w:val="136"/>
          <w:cs/>
          <w:lang w:val="th-T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ท้องถิ่น</w:t>
      </w:r>
    </w:p>
    <w:p w:rsidR="00305088" w:rsidRDefault="002A659E">
      <w:pPr>
        <w:jc w:val="center"/>
        <w:rPr>
          <w:rFonts w:ascii="TH SarabunPSK" w:hAnsi="TH SarabunPSK" w:cs="TH SarabunPSK"/>
          <w:b/>
          <w:bCs/>
          <w:sz w:val="136"/>
          <w:szCs w:val="1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PSK" w:hAnsi="TH SarabunPSK" w:cs="TH SarabunPSK"/>
          <w:b/>
          <w:bCs/>
          <w:sz w:val="136"/>
          <w:szCs w:val="136"/>
          <w:cs/>
          <w:lang w:val="th-T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พ</w:t>
      </w:r>
      <w:r>
        <w:rPr>
          <w:rFonts w:ascii="TH SarabunPSK" w:hAnsi="TH SarabunPSK" w:cs="TH SarabunPSK"/>
          <w:b/>
          <w:bCs/>
          <w:sz w:val="136"/>
          <w:szCs w:val="1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>
        <w:rPr>
          <w:rFonts w:ascii="TH SarabunPSK" w:hAnsi="TH SarabunPSK" w:cs="TH SarabunPSK"/>
          <w:b/>
          <w:bCs/>
          <w:sz w:val="136"/>
          <w:szCs w:val="136"/>
          <w:cs/>
          <w:lang w:val="th-T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ศ</w:t>
      </w:r>
      <w:r>
        <w:rPr>
          <w:rFonts w:ascii="TH SarabunPSK" w:hAnsi="TH SarabunPSK" w:cs="TH SarabunPSK"/>
          <w:b/>
          <w:bCs/>
          <w:sz w:val="136"/>
          <w:szCs w:val="1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25</w:t>
      </w:r>
      <w:r>
        <w:rPr>
          <w:rFonts w:ascii="TH SarabunPSK" w:hAnsi="TH SarabunPSK" w:cs="TH SarabunPSK"/>
          <w:b/>
          <w:bCs/>
          <w:sz w:val="136"/>
          <w:szCs w:val="1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66</w:t>
      </w:r>
      <w:r>
        <w:rPr>
          <w:rFonts w:ascii="TH SarabunPSK" w:hAnsi="TH SarabunPSK" w:cs="TH SarabunPSK"/>
          <w:b/>
          <w:bCs/>
          <w:sz w:val="136"/>
          <w:szCs w:val="1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TH SarabunPSK" w:hAnsi="TH SarabunPSK" w:cs="TH SarabunPSK"/>
          <w:b/>
          <w:bCs/>
          <w:sz w:val="136"/>
          <w:szCs w:val="1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>
        <w:rPr>
          <w:rFonts w:ascii="TH SarabunPSK" w:hAnsi="TH SarabunPSK" w:cs="TH SarabunPSK"/>
          <w:b/>
          <w:bCs/>
          <w:sz w:val="136"/>
          <w:szCs w:val="1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25</w:t>
      </w:r>
      <w:r>
        <w:rPr>
          <w:rFonts w:ascii="TH SarabunPSK" w:hAnsi="TH SarabunPSK" w:cs="TH SarabunPSK"/>
          <w:b/>
          <w:bCs/>
          <w:sz w:val="136"/>
          <w:szCs w:val="1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70</w:t>
      </w:r>
    </w:p>
    <w:p w:rsidR="00305088" w:rsidRDefault="00305088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305088" w:rsidRDefault="00305088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305088" w:rsidRDefault="00305088">
      <w:pPr>
        <w:rPr>
          <w:rFonts w:ascii="TH SarabunPSK" w:hAnsi="TH SarabunPSK" w:cs="TH SarabunPSK"/>
          <w:b/>
          <w:bCs/>
          <w:sz w:val="80"/>
          <w:szCs w:val="80"/>
        </w:rPr>
      </w:pPr>
    </w:p>
    <w:p w:rsidR="00305088" w:rsidRDefault="00305088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305088" w:rsidRDefault="00305088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305088" w:rsidRDefault="002A659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</w:rPr>
        <w:t xml:space="preserve">   </w:t>
      </w:r>
      <w:r>
        <w:rPr>
          <w:noProof/>
        </w:rPr>
        <w:drawing>
          <wp:inline distT="0" distB="0" distL="0" distR="0">
            <wp:extent cx="1952625" cy="1800225"/>
            <wp:effectExtent l="0" t="0" r="0" b="0"/>
            <wp:docPr id="2" name="รูปภาพ 2" descr="ตรา ท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ตรา ทต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088" w:rsidRDefault="00305088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305088" w:rsidRDefault="00305088">
      <w:pPr>
        <w:rPr>
          <w:rFonts w:ascii="TH SarabunPSK" w:hAnsi="TH SarabunPSK" w:cs="TH SarabunPSK"/>
          <w:b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05088" w:rsidRDefault="00305088">
      <w:pPr>
        <w:jc w:val="center"/>
        <w:rPr>
          <w:rFonts w:ascii="TH SarabunPSK" w:hAnsi="TH SarabunPSK" w:cs="TH SarabunPSK"/>
          <w:b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05088" w:rsidRDefault="00305088">
      <w:pPr>
        <w:jc w:val="center"/>
        <w:rPr>
          <w:rFonts w:ascii="TH SarabunPSK" w:hAnsi="TH SarabunPSK" w:cs="TH SarabunPSK"/>
          <w:b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05088" w:rsidRDefault="00305088">
      <w:pPr>
        <w:jc w:val="center"/>
        <w:rPr>
          <w:rFonts w:ascii="TH SarabunPSK" w:hAnsi="TH SarabunPSK" w:cs="TH SarabunPSK"/>
          <w:b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05088" w:rsidRDefault="00305088">
      <w:pPr>
        <w:jc w:val="center"/>
        <w:rPr>
          <w:rFonts w:ascii="TH SarabunPSK" w:hAnsi="TH SarabunPSK" w:cs="TH SarabunPSK"/>
          <w:b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05088" w:rsidRDefault="00305088">
      <w:pPr>
        <w:jc w:val="center"/>
        <w:rPr>
          <w:rFonts w:ascii="TH SarabunPSK" w:hAnsi="TH SarabunPSK" w:cs="TH SarabunPSK"/>
          <w:b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05088" w:rsidRDefault="00305088">
      <w:pPr>
        <w:jc w:val="center"/>
        <w:rPr>
          <w:rFonts w:ascii="TH SarabunPSK" w:hAnsi="TH SarabunPSK" w:cs="TH SarabunPSK"/>
          <w:b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05088" w:rsidRDefault="00305088">
      <w:pPr>
        <w:jc w:val="center"/>
        <w:rPr>
          <w:rFonts w:ascii="TH SarabunPSK" w:hAnsi="TH SarabunPSK" w:cs="TH SarabunPSK"/>
          <w:b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05088" w:rsidRDefault="002A659E">
      <w:pPr>
        <w:jc w:val="center"/>
        <w:rPr>
          <w:rFonts w:ascii="TH SarabunPSK" w:hAnsi="TH SarabunPSK" w:cs="TH SarabunPSK"/>
          <w:b/>
          <w:bCs/>
          <w:sz w:val="84"/>
          <w:szCs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PSK" w:hAnsi="TH SarabunPSK" w:cs="TH SarabunPSK"/>
          <w:b/>
          <w:bCs/>
          <w:sz w:val="84"/>
          <w:szCs w:val="84"/>
          <w:cs/>
          <w:lang w:val="th-T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เทศบาลตำบลนามะเขือ</w:t>
      </w:r>
    </w:p>
    <w:p w:rsidR="00305088" w:rsidRDefault="002A659E">
      <w:pPr>
        <w:rPr>
          <w:rFonts w:ascii="TH SarabunPSK" w:hAnsi="TH SarabunPSK" w:cs="TH SarabunPSK"/>
          <w:b/>
          <w:bCs/>
          <w:sz w:val="84"/>
          <w:szCs w:val="84"/>
        </w:rPr>
      </w:pPr>
      <w:r>
        <w:rPr>
          <w:rFonts w:ascii="TH SarabunPSK" w:hAnsi="TH SarabunPSK" w:cs="TH SarabunPSK"/>
          <w:b/>
          <w:bCs/>
          <w:sz w:val="84"/>
          <w:szCs w:val="84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>
        <w:rPr>
          <w:rFonts w:ascii="TH SarabunPSK" w:hAnsi="TH SarabunPSK" w:cs="TH SarabunPSK"/>
          <w:b/>
          <w:bCs/>
          <w:sz w:val="84"/>
          <w:szCs w:val="84"/>
          <w:cs/>
          <w:lang w:val="th-T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อำเภอสหัสขันธ์   จังหวัดกาฬสินธุ์</w:t>
      </w:r>
    </w:p>
    <w:p w:rsidR="00305088" w:rsidRDefault="002A659E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/>
          <w:b/>
          <w:bCs/>
          <w:sz w:val="72"/>
          <w:szCs w:val="72"/>
          <w:cs/>
          <w:lang w:val="th-TH"/>
        </w:rPr>
        <w:lastRenderedPageBreak/>
        <w:t>คำนำ</w:t>
      </w:r>
    </w:p>
    <w:p w:rsidR="00305088" w:rsidRDefault="00305088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305088" w:rsidRDefault="002A659E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แผนพัฒนา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ท้องถิ่น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เป็นแผนพัฒนาเศรษฐกิจและสังคมระยะยาวขององค์กรปกครองส่วน</w:t>
      </w:r>
    </w:p>
    <w:p w:rsidR="00305088" w:rsidRDefault="002A659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ท้องถิ่นที่ครอบคลุมการพัฒนาทุกพื้นที่ในตำบล ที่กำหนดยุทธศาสตร์และแนวทางการพัฒนาขององค์กรปกครองส่วนท้องถิ่นโดยได้นำประเด็นปัญหา ความต้องการ นโยบายและศักยภาพ มากำหนดเป็นแนวทางการพัฒนา โดยยึดแนวทางการพัฒน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าตามแผนพัฒนาเศรษฐกิจและสังคมแห่งชาติ แผนพัฒนาจังหวัด และแผนพัฒนาอำเภอ ตลอดจนต้องสะท้อนปัญหา ความต้องการในระดับหมู่บ้าน  ซึ่งได้จากการจัดประชาคมทั้งระดับหมู่บ้านและระดับตำบล  และเป็นกระบวนการใช้ทรัพยากรขององค์กร  โดยกำหนดกิจกรรมต่าง ๆ ไว้ล่วงหน้าให้บรรลุภาร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กิจ วัตถุประสงค์ นโยบาย เป้าหมาย และเป้าหมายขององค์กรนั้น   จะเกี่ยวข้องกับชีวิตความเป็นอยู่ที่ดีขึ้นของประชาชนในอนาคต</w:t>
      </w:r>
    </w:p>
    <w:p w:rsidR="00305088" w:rsidRDefault="002A659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ภายในแนวคิดและทิศทางการพัฒนาดังกล่าว ทุกภาคส่วนจะต้องตระหนักร่วมกัน เพื่อให้การพัฒนาประเทศในภาพรวมมีความสอดคล้องและเป็นไปในทิศทางเดียวก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ัน  เทศบาลตำบลนามะเขือ ในฐานะองค์กรปกครองส่วนท้องถิ่นที่มีความใกล้ชิดกับชุมชนในท้องถิ่น  ซึ่งสามารถแก้ปัญหาและ</w:t>
      </w:r>
      <w:r>
        <w:rPr>
          <w:rFonts w:ascii="TH SarabunPSK" w:hAnsi="TH SarabunPSK" w:cs="TH SarabunPSK"/>
          <w:spacing w:val="-22"/>
          <w:sz w:val="32"/>
          <w:szCs w:val="32"/>
          <w:cs/>
          <w:lang w:val="th-TH"/>
        </w:rPr>
        <w:t xml:space="preserve">ตอบสนอง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ความต้องการของประชาชนได้อย่างมีประสิทธิภาพและประสิทธิผล  จึงได้กำหนดทิศทางการพัฒนาของเทศบาลภายใต้เงื่อนไขของศักยภาพ  และอำนาจหน้าที่ตามกฎ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หมาย  โดยมีความสอดคล้องกับแนวคิดและทิศทางการพัฒนาประเทศ จังหวัด และมีความครอบคลุมทั้งทางด้านสังคม เศรษฐกิจ การเมืองการปกครอง สิ่งแวดล้อมและคุณภาพชีวิตของประชาชน</w:t>
      </w:r>
    </w:p>
    <w:p w:rsidR="00305088" w:rsidRDefault="00305088">
      <w:pPr>
        <w:rPr>
          <w:rFonts w:ascii="TH SarabunPSK" w:hAnsi="TH SarabunPSK" w:cs="TH SarabunPSK"/>
          <w:sz w:val="32"/>
          <w:szCs w:val="32"/>
        </w:rPr>
      </w:pPr>
    </w:p>
    <w:p w:rsidR="00305088" w:rsidRDefault="00305088">
      <w:pPr>
        <w:rPr>
          <w:rFonts w:ascii="TH SarabunPSK" w:hAnsi="TH SarabunPSK" w:cs="TH SarabunPSK"/>
          <w:sz w:val="32"/>
          <w:szCs w:val="32"/>
        </w:rPr>
      </w:pPr>
    </w:p>
    <w:p w:rsidR="00305088" w:rsidRDefault="002A659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305088" w:rsidRDefault="002A659E" w:rsidP="00BA6F3E">
      <w:pPr>
        <w:ind w:left="4320" w:firstLine="720"/>
        <w:jc w:val="right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sz w:val="32"/>
          <w:szCs w:val="32"/>
          <w:cs/>
          <w:lang w:val="th-TH"/>
        </w:rPr>
        <w:t>เทศบาลตำบลนามะเขือ</w:t>
      </w:r>
    </w:p>
    <w:p w:rsidR="00305088" w:rsidRDefault="00305088">
      <w:pPr>
        <w:rPr>
          <w:rFonts w:ascii="TH SarabunPSK" w:hAnsi="TH SarabunPSK" w:cs="TH SarabunPSK"/>
          <w:sz w:val="32"/>
          <w:szCs w:val="32"/>
        </w:rPr>
      </w:pPr>
    </w:p>
    <w:p w:rsidR="00305088" w:rsidRDefault="00305088">
      <w:pPr>
        <w:rPr>
          <w:rFonts w:ascii="TH SarabunPSK" w:hAnsi="TH SarabunPSK" w:cs="TH SarabunPSK"/>
          <w:sz w:val="32"/>
          <w:szCs w:val="32"/>
        </w:rPr>
      </w:pPr>
    </w:p>
    <w:p w:rsidR="00305088" w:rsidRDefault="00305088">
      <w:pPr>
        <w:rPr>
          <w:rFonts w:ascii="TH SarabunPSK" w:hAnsi="TH SarabunPSK" w:cs="TH SarabunPSK"/>
          <w:sz w:val="32"/>
          <w:szCs w:val="32"/>
        </w:rPr>
      </w:pPr>
    </w:p>
    <w:p w:rsidR="00305088" w:rsidRDefault="00305088">
      <w:pPr>
        <w:rPr>
          <w:rFonts w:ascii="TH SarabunPSK" w:hAnsi="TH SarabunPSK" w:cs="TH SarabunPSK"/>
          <w:sz w:val="32"/>
          <w:szCs w:val="32"/>
        </w:rPr>
      </w:pPr>
    </w:p>
    <w:p w:rsidR="00305088" w:rsidRDefault="00305088">
      <w:pPr>
        <w:rPr>
          <w:rFonts w:ascii="TH SarabunPSK" w:hAnsi="TH SarabunPSK" w:cs="TH SarabunPSK"/>
          <w:sz w:val="32"/>
          <w:szCs w:val="32"/>
        </w:rPr>
      </w:pPr>
    </w:p>
    <w:p w:rsidR="00305088" w:rsidRDefault="00305088">
      <w:pPr>
        <w:rPr>
          <w:rFonts w:ascii="TH SarabunPSK" w:hAnsi="TH SarabunPSK" w:cs="TH SarabunPSK"/>
          <w:sz w:val="32"/>
          <w:szCs w:val="32"/>
        </w:rPr>
      </w:pPr>
    </w:p>
    <w:p w:rsidR="00305088" w:rsidRDefault="00305088">
      <w:pPr>
        <w:rPr>
          <w:rFonts w:ascii="TH SarabunPSK" w:hAnsi="TH SarabunPSK" w:cs="TH SarabunPSK"/>
          <w:sz w:val="32"/>
          <w:szCs w:val="32"/>
        </w:rPr>
      </w:pPr>
    </w:p>
    <w:p w:rsidR="00305088" w:rsidRDefault="00305088">
      <w:pPr>
        <w:rPr>
          <w:rFonts w:ascii="TH SarabunPSK" w:hAnsi="TH SarabunPSK" w:cs="TH SarabunPSK"/>
          <w:sz w:val="32"/>
          <w:szCs w:val="32"/>
        </w:rPr>
      </w:pPr>
    </w:p>
    <w:p w:rsidR="00305088" w:rsidRDefault="0030508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088" w:rsidRDefault="0030508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088" w:rsidRDefault="0030508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088" w:rsidRDefault="0030508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088" w:rsidRDefault="0030508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088" w:rsidRDefault="0030508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088" w:rsidRDefault="0030508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5088" w:rsidRDefault="0030508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05088" w:rsidRDefault="002A659E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/>
          <w:b/>
          <w:bCs/>
          <w:sz w:val="72"/>
          <w:szCs w:val="72"/>
          <w:cs/>
          <w:lang w:val="th-TH"/>
        </w:rPr>
        <w:lastRenderedPageBreak/>
        <w:t>สารบัญ</w:t>
      </w:r>
    </w:p>
    <w:p w:rsidR="00305088" w:rsidRDefault="00305088">
      <w:pPr>
        <w:rPr>
          <w:rFonts w:ascii="TH SarabunPSK" w:hAnsi="TH SarabunPSK" w:cs="TH SarabunPSK"/>
          <w:sz w:val="32"/>
          <w:szCs w:val="32"/>
        </w:rPr>
      </w:pPr>
    </w:p>
    <w:p w:rsidR="00305088" w:rsidRDefault="002A659E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หน้า</w:t>
      </w:r>
    </w:p>
    <w:p w:rsidR="00305088" w:rsidRDefault="002A659E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 xml:space="preserve">ส่วนที่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1  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สภาพทั่วไปและข้อมูลพื้นฐาน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:rsidR="00305088" w:rsidRDefault="002A659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ด้านกายภาพ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305088" w:rsidRDefault="002A659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ด้านการเมือง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การปกครอง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ประชากร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</w:t>
      </w:r>
    </w:p>
    <w:p w:rsidR="00305088" w:rsidRDefault="002A659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สภาพทางสังคม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5</w:t>
      </w:r>
    </w:p>
    <w:p w:rsidR="00305088" w:rsidRDefault="002A659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ระบบการบริการพื้นฐาน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5</w:t>
      </w:r>
    </w:p>
    <w:p w:rsidR="00305088" w:rsidRDefault="002A659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ระบบเศรษฐกิจ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6</w:t>
      </w:r>
    </w:p>
    <w:p w:rsidR="00305088" w:rsidRDefault="002A659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เศรษฐกิจพอเพียงท้องถิ่น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ด้านการเกษตรและแหล่งน้ำ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8</w:t>
      </w:r>
    </w:p>
    <w:p w:rsidR="00305088" w:rsidRDefault="002A659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ศาสนา ประเพณี วัฒนธรรม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8</w:t>
      </w:r>
    </w:p>
    <w:p w:rsidR="00305088" w:rsidRDefault="002A659E">
      <w:pPr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ทรัพยากรธรรมชาติ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9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</w:p>
    <w:p w:rsidR="00305088" w:rsidRDefault="00305088">
      <w:pPr>
        <w:rPr>
          <w:rFonts w:ascii="TH SarabunPSK" w:hAnsi="TH SarabunPSK" w:cs="TH SarabunPSK"/>
          <w:sz w:val="16"/>
          <w:szCs w:val="16"/>
        </w:rPr>
      </w:pPr>
    </w:p>
    <w:p w:rsidR="00305088" w:rsidRDefault="002A659E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 xml:space="preserve">ส่วนที่  </w:t>
      </w:r>
      <w:r>
        <w:rPr>
          <w:rFonts w:ascii="TH SarabunPSK" w:hAnsi="TH SarabunPSK" w:cs="TH SarabunPSK"/>
          <w:b/>
          <w:bCs/>
          <w:sz w:val="36"/>
          <w:szCs w:val="36"/>
        </w:rPr>
        <w:t>2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ยุทธศาสตร์องค์กรปกครองส่วนท้องถิ่น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  </w:t>
      </w:r>
    </w:p>
    <w:p w:rsidR="00305088" w:rsidRDefault="002A659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ความสัมพันธ์ระหว่างแผนพัฒนาระดับมหาภาค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10-34</w:t>
      </w:r>
    </w:p>
    <w:p w:rsidR="00305088" w:rsidRDefault="002A659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ยุทธศาสตร์ขององค์กรปกครองส่วนท้องถิ่น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35-40</w:t>
      </w:r>
    </w:p>
    <w:p w:rsidR="00305088" w:rsidRDefault="002A659E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การวิเคราะห์เพื่อพัฒนาท้องถิ่น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40-46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305088" w:rsidRDefault="002A659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 xml:space="preserve">ส่วนที่  </w:t>
      </w:r>
      <w:r>
        <w:rPr>
          <w:rFonts w:ascii="TH SarabunPSK" w:hAnsi="TH SarabunPSK" w:cs="TH SarabunPSK"/>
          <w:b/>
          <w:bCs/>
          <w:sz w:val="36"/>
          <w:szCs w:val="36"/>
        </w:rPr>
        <w:t>3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การนำแผนพัฒนาท้องถิ่นไปสู่การปฏิบัติ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ยุทธศาสตร์การพัฒนาและแผนงาน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47-</w:t>
      </w:r>
      <w:r w:rsidR="003044E7">
        <w:rPr>
          <w:rFonts w:ascii="TH SarabunPSK" w:hAnsi="TH SarabunPSK" w:cs="TH SarabunPSK"/>
          <w:sz w:val="32"/>
          <w:szCs w:val="32"/>
        </w:rPr>
        <w:t>59</w:t>
      </w:r>
    </w:p>
    <w:p w:rsidR="00305088" w:rsidRDefault="002A659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บัญชีโครงการพัฒนาท้องถิ่น</w:t>
      </w:r>
    </w:p>
    <w:p w:rsidR="00305088" w:rsidRDefault="002A659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แบบ ผ </w:t>
      </w:r>
      <w:r>
        <w:rPr>
          <w:rFonts w:ascii="TH SarabunPSK" w:hAnsi="TH SarabunPSK" w:cs="TH SarabunPSK"/>
          <w:sz w:val="32"/>
          <w:szCs w:val="32"/>
        </w:rPr>
        <w:t>01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5C7EC7">
        <w:rPr>
          <w:rFonts w:ascii="TH SarabunPSK" w:hAnsi="TH SarabunPSK" w:cs="TH SarabunPSK"/>
          <w:sz w:val="32"/>
          <w:szCs w:val="32"/>
        </w:rPr>
        <w:t>60</w:t>
      </w:r>
      <w:r>
        <w:rPr>
          <w:rFonts w:ascii="TH SarabunPSK" w:hAnsi="TH SarabunPSK" w:cs="TH SarabunPSK"/>
          <w:sz w:val="32"/>
          <w:szCs w:val="32"/>
        </w:rPr>
        <w:t>-</w:t>
      </w:r>
      <w:r w:rsidR="005C7EC7">
        <w:rPr>
          <w:rFonts w:ascii="TH SarabunPSK" w:hAnsi="TH SarabunPSK" w:cs="TH SarabunPSK"/>
          <w:sz w:val="32"/>
          <w:szCs w:val="32"/>
        </w:rPr>
        <w:t>61</w:t>
      </w:r>
    </w:p>
    <w:p w:rsidR="00305088" w:rsidRDefault="002A659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แบบ ผ </w:t>
      </w:r>
      <w:r>
        <w:rPr>
          <w:rFonts w:ascii="TH SarabunPSK" w:hAnsi="TH SarabunPSK" w:cs="TH SarabunPSK"/>
          <w:sz w:val="32"/>
          <w:szCs w:val="32"/>
        </w:rPr>
        <w:t>02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5C7EC7">
        <w:rPr>
          <w:rFonts w:ascii="TH SarabunPSK" w:hAnsi="TH SarabunPSK" w:cs="TH SarabunPSK"/>
          <w:sz w:val="32"/>
          <w:szCs w:val="32"/>
        </w:rPr>
        <w:t>62</w:t>
      </w:r>
      <w:r>
        <w:rPr>
          <w:rFonts w:ascii="TH SarabunPSK" w:hAnsi="TH SarabunPSK" w:cs="TH SarabunPSK"/>
          <w:sz w:val="32"/>
          <w:szCs w:val="32"/>
        </w:rPr>
        <w:t>-12</w:t>
      </w:r>
      <w:r w:rsidR="007014CE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</w:p>
    <w:p w:rsidR="00305088" w:rsidRDefault="002A659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แบบ ผ </w:t>
      </w:r>
      <w:r>
        <w:rPr>
          <w:rFonts w:ascii="TH SarabunPSK" w:hAnsi="TH SarabunPSK" w:cs="TH SarabunPSK"/>
          <w:sz w:val="32"/>
          <w:szCs w:val="32"/>
        </w:rPr>
        <w:t>02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12</w:t>
      </w:r>
      <w:r w:rsidR="007014CE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>-1</w:t>
      </w:r>
      <w:r w:rsidR="007014CE">
        <w:rPr>
          <w:rFonts w:ascii="TH SarabunPSK" w:hAnsi="TH SarabunPSK" w:cs="TH SarabunPSK"/>
          <w:sz w:val="32"/>
          <w:szCs w:val="32"/>
        </w:rPr>
        <w:t>84</w:t>
      </w:r>
    </w:p>
    <w:p w:rsidR="00305088" w:rsidRDefault="002A659E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305088" w:rsidRDefault="002A659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 xml:space="preserve">ส่วนที่  </w:t>
      </w:r>
      <w:r>
        <w:rPr>
          <w:rFonts w:ascii="TH SarabunPSK" w:hAnsi="TH SarabunPSK" w:cs="TH SarabunPSK"/>
          <w:b/>
          <w:bCs/>
          <w:sz w:val="36"/>
          <w:szCs w:val="36"/>
        </w:rPr>
        <w:t>4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การติดตามและประเมินผล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sz w:val="32"/>
          <w:szCs w:val="32"/>
        </w:rPr>
        <w:t>18</w:t>
      </w:r>
      <w:r w:rsidR="007014CE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>-1</w:t>
      </w:r>
      <w:r w:rsidR="007014CE">
        <w:rPr>
          <w:rFonts w:ascii="TH SarabunPSK" w:hAnsi="TH SarabunPSK" w:cs="TH SarabunPSK"/>
          <w:sz w:val="32"/>
          <w:szCs w:val="32"/>
        </w:rPr>
        <w:t>88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305088" w:rsidRDefault="00305088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305088" w:rsidRDefault="00305088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305088" w:rsidRDefault="00305088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305088" w:rsidRDefault="002A659E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305088" w:rsidRDefault="002A659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</w:p>
    <w:p w:rsidR="00305088" w:rsidRDefault="00305088">
      <w:pPr>
        <w:rPr>
          <w:rFonts w:ascii="TH SarabunPSK" w:hAnsi="TH SarabunPSK" w:cs="TH SarabunPSK"/>
        </w:rPr>
      </w:pPr>
    </w:p>
    <w:sectPr w:rsidR="003050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59E" w:rsidRDefault="002A659E">
      <w:r>
        <w:separator/>
      </w:r>
    </w:p>
  </w:endnote>
  <w:endnote w:type="continuationSeparator" w:id="0">
    <w:p w:rsidR="002A659E" w:rsidRDefault="002A6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59E" w:rsidRDefault="002A659E">
      <w:r>
        <w:separator/>
      </w:r>
    </w:p>
  </w:footnote>
  <w:footnote w:type="continuationSeparator" w:id="0">
    <w:p w:rsidR="002A659E" w:rsidRDefault="002A6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D14"/>
    <w:rsid w:val="00017053"/>
    <w:rsid w:val="0003116E"/>
    <w:rsid w:val="00230ADD"/>
    <w:rsid w:val="002A659E"/>
    <w:rsid w:val="002C15DD"/>
    <w:rsid w:val="002C7D14"/>
    <w:rsid w:val="003044E7"/>
    <w:rsid w:val="00305088"/>
    <w:rsid w:val="003B0AD5"/>
    <w:rsid w:val="0044231A"/>
    <w:rsid w:val="004C2C27"/>
    <w:rsid w:val="00580581"/>
    <w:rsid w:val="005B3515"/>
    <w:rsid w:val="005C7EC7"/>
    <w:rsid w:val="005F78D4"/>
    <w:rsid w:val="007014CE"/>
    <w:rsid w:val="00750E5E"/>
    <w:rsid w:val="007C0583"/>
    <w:rsid w:val="00847A41"/>
    <w:rsid w:val="008E1371"/>
    <w:rsid w:val="00961636"/>
    <w:rsid w:val="009C7ED9"/>
    <w:rsid w:val="00A14784"/>
    <w:rsid w:val="00A37911"/>
    <w:rsid w:val="00A76628"/>
    <w:rsid w:val="00AF2FF7"/>
    <w:rsid w:val="00BA6F3E"/>
    <w:rsid w:val="00CC0B7E"/>
    <w:rsid w:val="00D62E17"/>
    <w:rsid w:val="00DB4A9B"/>
    <w:rsid w:val="068D2C8E"/>
    <w:rsid w:val="6DB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7587413"/>
  <w15:docId w15:val="{256CD9A7-2461-40F2-8CBA-940CA218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/>
      <w:sz w:val="16"/>
      <w:szCs w:val="20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ข้อความบอลลูน อักขระ"/>
    <w:basedOn w:val="a0"/>
    <w:link w:val="a3"/>
    <w:uiPriority w:val="99"/>
    <w:semiHidden/>
    <w:qFormat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Administrator</cp:lastModifiedBy>
  <cp:revision>19</cp:revision>
  <cp:lastPrinted>2022-09-05T03:27:00Z</cp:lastPrinted>
  <dcterms:created xsi:type="dcterms:W3CDTF">2017-01-11T04:27:00Z</dcterms:created>
  <dcterms:modified xsi:type="dcterms:W3CDTF">2023-04-18T08:37:00Z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1054-11.2.0.11254</vt:lpwstr>
  </property>
  <property fmtid="{D5CDD505-2E9C-101B-9397-08002B2CF9AE}" pid="3" name="ICV">
    <vt:lpwstr>5EF947F5907D4E68A625DBB644C65723</vt:lpwstr>
  </property>
</Properties>
</file>